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before="20" w:line="240" w:lineRule="auto"/>
        <w:ind w:left="1" w:hanging="3"/>
        <w:jc w:val="left"/>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20" w:line="240" w:lineRule="auto"/>
        <w:ind w:left="1" w:hanging="3"/>
        <w:jc w:val="center"/>
        <w:rPr>
          <w:rFonts w:ascii="Arial" w:cs="Arial" w:eastAsia="Arial" w:hAnsi="Arial"/>
          <w:color w:val="000000"/>
          <w:sz w:val="28"/>
          <w:szCs w:val="28"/>
        </w:rPr>
      </w:pPr>
      <w:r w:rsidDel="00000000" w:rsidR="00000000" w:rsidRPr="00000000">
        <w:rPr>
          <w:rFonts w:ascii="Arial" w:cs="Arial" w:eastAsia="Arial" w:hAnsi="Arial"/>
          <w:b w:val="1"/>
          <w:bCs w:val="1"/>
          <w:sz w:val="28"/>
          <w:szCs w:val="28"/>
          <w:rtl w:val="0"/>
        </w:rPr>
        <w:t xml:space="preserve">AWARDS JUDGE </w:t>
      </w:r>
      <w:r w:rsidDel="00000000" w:rsidR="00000000" w:rsidRPr="00000000">
        <w:rPr>
          <w:rFonts w:ascii="Arial" w:cs="Arial" w:eastAsia="Arial" w:hAnsi="Arial"/>
          <w:b w:val="1"/>
          <w:bCs w:val="1"/>
          <w:color w:val="000000"/>
          <w:sz w:val="28"/>
          <w:szCs w:val="28"/>
          <w:rtl w:val="0"/>
        </w:rPr>
        <w:t xml:space="preserve">NOMINATION FORM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before="20" w:line="240" w:lineRule="auto"/>
        <w:ind w:left="1" w:hanging="3"/>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FOR 202</w:t>
      </w:r>
      <w:r w:rsidDel="00000000" w:rsidR="00000000" w:rsidRPr="00000000">
        <w:rPr>
          <w:rFonts w:ascii="Arial" w:cs="Arial" w:eastAsia="Arial" w:hAnsi="Arial"/>
          <w:b w:val="1"/>
          <w:bCs w:val="1"/>
          <w:sz w:val="28"/>
          <w:szCs w:val="28"/>
          <w:rtl w:val="0"/>
        </w:rPr>
        <w:t xml:space="preserve">6</w:t>
      </w:r>
      <w:r w:rsidDel="00000000" w:rsidR="00000000" w:rsidRPr="00000000">
        <w:rPr>
          <w:rFonts w:ascii="Arial" w:cs="Arial" w:eastAsia="Arial" w:hAnsi="Arial"/>
          <w:b w:val="1"/>
          <w:bCs w:val="1"/>
          <w:color w:val="000000"/>
          <w:sz w:val="28"/>
          <w:szCs w:val="28"/>
          <w:rtl w:val="0"/>
        </w:rPr>
        <w:t xml:space="preserve"> JCIHK National Convention</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before="20" w:line="240" w:lineRule="auto"/>
        <w:ind w:left="0" w:hanging="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05">
      <w:pPr>
        <w:spacing w:before="20" w:lineRule="auto"/>
        <w:ind w:hanging="2"/>
        <w:rPr>
          <w:rFonts w:ascii="Arial" w:cs="Arial" w:eastAsia="Arial" w:hAnsi="Arial"/>
          <w:color w:val="000000"/>
        </w:rPr>
      </w:pPr>
      <w:bookmarkStart w:colFirst="0" w:colLast="0" w:name="_heading=h.gjdgxs" w:id="0"/>
      <w:bookmarkEnd w:id="0"/>
      <w:r w:rsidDel="00000000" w:rsidR="00000000" w:rsidRPr="00000000">
        <w:rPr>
          <w:rFonts w:ascii="Arial" w:cs="Arial" w:eastAsia="Arial" w:hAnsi="Arial"/>
          <w:sz w:val="22"/>
          <w:szCs w:val="22"/>
          <w:rtl w:val="0"/>
        </w:rPr>
        <w:t xml:space="preserve">Please submit this Judge Nomination Form to NRRD Fiona Lam (</w:t>
      </w:r>
      <w:hyperlink r:id="rId7">
        <w:r w:rsidDel="00000000" w:rsidR="00000000" w:rsidRPr="00000000">
          <w:rPr>
            <w:rFonts w:ascii="Roboto" w:cs="Roboto" w:eastAsia="Roboto" w:hAnsi="Roboto"/>
            <w:color w:val="1155cc"/>
            <w:sz w:val="21"/>
            <w:szCs w:val="21"/>
            <w:highlight w:val="white"/>
            <w:u w:val="single"/>
            <w:rtl w:val="0"/>
          </w:rPr>
          <w:t xml:space="preserve">fiona.lam@jcihk.org</w:t>
        </w:r>
      </w:hyperlink>
      <w:r w:rsidDel="00000000" w:rsidR="00000000" w:rsidRPr="00000000">
        <w:rPr>
          <w:rFonts w:ascii="Arial" w:cs="Arial" w:eastAsia="Arial" w:hAnsi="Arial"/>
          <w:sz w:val="22"/>
          <w:szCs w:val="22"/>
          <w:rtl w:val="0"/>
        </w:rPr>
        <w:t xml:space="preserve">) and c.c. to NGLC Priscilla Tso (</w:t>
      </w:r>
      <w:hyperlink r:id="rId8">
        <w:r w:rsidDel="00000000" w:rsidR="00000000" w:rsidRPr="00000000">
          <w:rPr>
            <w:rFonts w:ascii="Arial" w:cs="Arial" w:eastAsia="Arial" w:hAnsi="Arial"/>
            <w:color w:val="1155cc"/>
            <w:sz w:val="22"/>
            <w:szCs w:val="22"/>
            <w:u w:val="single"/>
            <w:rtl w:val="0"/>
          </w:rPr>
          <w:t xml:space="preserve">priscilla.tso@jcihk.org</w:t>
        </w:r>
      </w:hyperlink>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color w:val="ff0000"/>
          <w:sz w:val="22"/>
          <w:szCs w:val="22"/>
          <w:rtl w:val="0"/>
        </w:rPr>
        <w:t xml:space="preserve">on or before 13 August 2026 23:59</w:t>
      </w:r>
      <w:r w:rsidDel="00000000" w:rsidR="00000000" w:rsidRPr="00000000">
        <w:rPr>
          <w:rFonts w:ascii="Arial" w:cs="Arial" w:eastAsia="Arial" w:hAnsi="Arial"/>
          <w:color w:val="ff0000"/>
          <w:sz w:val="22"/>
          <w:szCs w:val="22"/>
          <w:rtl w:val="0"/>
        </w:rPr>
        <w:t xml:space="preserve">.</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2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20" w:line="240" w:lineRule="auto"/>
        <w:ind w:left="0" w:hanging="2"/>
        <w:jc w:val="both"/>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NOTE: One sender from each Chapter.</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2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20" w:line="240" w:lineRule="auto"/>
        <w:ind w:left="0"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Eligibility: </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20" w:line="240" w:lineRule="auto"/>
        <w:ind w:left="0" w:hanging="2"/>
        <w:jc w:val="both"/>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0" w:line="240" w:lineRule="auto"/>
        <w:ind w:left="358" w:right="0" w:hanging="360"/>
        <w:jc w:val="both"/>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All judging members: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58" w:right="0" w:firstLine="0"/>
        <w:jc w:val="both"/>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D">
      <w:pPr>
        <w:spacing w:line="276" w:lineRule="auto"/>
        <w:ind w:left="720" w:firstLine="0"/>
        <w:jc w:val="both"/>
        <w:rPr>
          <w:rFonts w:ascii="Arial" w:cs="Arial" w:eastAsia="Arial" w:hAnsi="Arial"/>
        </w:rPr>
      </w:pPr>
      <w:r w:rsidDel="00000000" w:rsidR="00000000" w:rsidRPr="00000000">
        <w:rPr>
          <w:rFonts w:ascii="Arial" w:cs="Arial" w:eastAsia="Arial" w:hAnsi="Arial"/>
          <w:rtl w:val="0"/>
        </w:rPr>
        <w:t xml:space="preserve">(i) should have no less than 2 years of JC experience.</w:t>
      </w:r>
    </w:p>
    <w:p w:rsidR="00000000" w:rsidDel="00000000" w:rsidP="00000000" w:rsidRDefault="00000000" w:rsidRPr="00000000" w14:paraId="0000000E">
      <w:pPr>
        <w:spacing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0F">
      <w:pPr>
        <w:spacing w:line="276" w:lineRule="auto"/>
        <w:ind w:left="720" w:firstLine="0"/>
        <w:jc w:val="both"/>
        <w:rPr>
          <w:rFonts w:ascii="Arial" w:cs="Arial" w:eastAsia="Arial" w:hAnsi="Arial"/>
        </w:rPr>
      </w:pPr>
      <w:r w:rsidDel="00000000" w:rsidR="00000000" w:rsidRPr="00000000">
        <w:rPr>
          <w:rFonts w:ascii="Arial" w:cs="Arial" w:eastAsia="Arial" w:hAnsi="Arial"/>
          <w:rtl w:val="0"/>
        </w:rPr>
        <w:t xml:space="preserve">OR</w:t>
      </w:r>
    </w:p>
    <w:p w:rsidR="00000000" w:rsidDel="00000000" w:rsidP="00000000" w:rsidRDefault="00000000" w:rsidRPr="00000000" w14:paraId="00000010">
      <w:pPr>
        <w:spacing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1">
      <w:pPr>
        <w:spacing w:line="276" w:lineRule="auto"/>
        <w:ind w:left="720" w:firstLine="0"/>
        <w:jc w:val="both"/>
        <w:rPr>
          <w:rFonts w:ascii="Arial" w:cs="Arial" w:eastAsia="Arial" w:hAnsi="Arial"/>
        </w:rPr>
      </w:pPr>
      <w:r w:rsidDel="00000000" w:rsidR="00000000" w:rsidRPr="00000000">
        <w:rPr>
          <w:rFonts w:ascii="Arial" w:cs="Arial" w:eastAsia="Arial" w:hAnsi="Arial"/>
          <w:rtl w:val="0"/>
        </w:rPr>
        <w:t xml:space="preserve">should have been the board member or current member in the board of his/her local chapter.</w:t>
      </w:r>
    </w:p>
    <w:p w:rsidR="00000000" w:rsidDel="00000000" w:rsidP="00000000" w:rsidRDefault="00000000" w:rsidRPr="00000000" w14:paraId="00000012">
      <w:pPr>
        <w:spacing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3">
      <w:pPr>
        <w:spacing w:line="276" w:lineRule="auto"/>
        <w:ind w:left="720" w:firstLine="0"/>
        <w:jc w:val="both"/>
        <w:rPr>
          <w:rFonts w:ascii="Arial" w:cs="Arial" w:eastAsia="Arial" w:hAnsi="Arial"/>
        </w:rPr>
      </w:pPr>
      <w:r w:rsidDel="00000000" w:rsidR="00000000" w:rsidRPr="00000000">
        <w:rPr>
          <w:rFonts w:ascii="Arial" w:cs="Arial" w:eastAsia="Arial" w:hAnsi="Arial"/>
          <w:rtl w:val="0"/>
        </w:rPr>
        <w:t xml:space="preserve">AND</w:t>
      </w:r>
    </w:p>
    <w:p w:rsidR="00000000" w:rsidDel="00000000" w:rsidP="00000000" w:rsidRDefault="00000000" w:rsidRPr="00000000" w14:paraId="00000014">
      <w:pPr>
        <w:spacing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5">
      <w:pPr>
        <w:spacing w:line="276" w:lineRule="auto"/>
        <w:ind w:left="720" w:firstLine="0"/>
        <w:jc w:val="both"/>
        <w:rPr>
          <w:rFonts w:ascii="Arial" w:cs="Arial" w:eastAsia="Arial" w:hAnsi="Arial"/>
        </w:rPr>
      </w:pPr>
      <w:r w:rsidDel="00000000" w:rsidR="00000000" w:rsidRPr="00000000">
        <w:rPr>
          <w:rFonts w:ascii="Arial" w:cs="Arial" w:eastAsia="Arial" w:hAnsi="Arial"/>
          <w:rtl w:val="0"/>
        </w:rPr>
        <w:t xml:space="preserve">(ii) attend at least one of the judging workshops organized by 2026 NRR Team.</w:t>
      </w:r>
    </w:p>
    <w:p w:rsidR="00000000" w:rsidDel="00000000" w:rsidP="00000000" w:rsidRDefault="00000000" w:rsidRPr="00000000" w14:paraId="00000016">
      <w:pPr>
        <w:spacing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7">
      <w:pPr>
        <w:spacing w:line="276" w:lineRule="auto"/>
        <w:ind w:left="720" w:firstLine="0"/>
        <w:jc w:val="both"/>
        <w:rPr>
          <w:rFonts w:ascii="Arial" w:cs="Arial" w:eastAsia="Arial" w:hAnsi="Arial"/>
        </w:rPr>
      </w:pPr>
      <w:r w:rsidDel="00000000" w:rsidR="00000000" w:rsidRPr="00000000">
        <w:rPr>
          <w:rFonts w:ascii="Arial" w:cs="Arial" w:eastAsia="Arial" w:hAnsi="Arial"/>
          <w:rtl w:val="0"/>
        </w:rPr>
        <w:t xml:space="preserve">AND</w:t>
      </w:r>
    </w:p>
    <w:p w:rsidR="00000000" w:rsidDel="00000000" w:rsidP="00000000" w:rsidRDefault="00000000" w:rsidRPr="00000000" w14:paraId="00000018">
      <w:pPr>
        <w:spacing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9">
      <w:pPr>
        <w:spacing w:line="276" w:lineRule="auto"/>
        <w:ind w:left="720" w:firstLine="0"/>
        <w:jc w:val="both"/>
        <w:rPr>
          <w:rFonts w:ascii="Arial" w:cs="Arial" w:eastAsia="Arial" w:hAnsi="Arial"/>
        </w:rPr>
      </w:pPr>
      <w:r w:rsidDel="00000000" w:rsidR="00000000" w:rsidRPr="00000000">
        <w:rPr>
          <w:rFonts w:ascii="Arial" w:cs="Arial" w:eastAsia="Arial" w:hAnsi="Arial"/>
          <w:rtl w:val="0"/>
        </w:rPr>
        <w:t xml:space="preserve">(iii) If there is more than one nomination in one chapter, one of them may be without judging experience while the other shall have both judging experience AND experience in bid book compilation. If there is only one nomination, the member shall have both judging experience AND experience in bid book compilation. However, he or she must not be the current President of the LOM or a member of the National Board of Directors.</w:t>
      </w:r>
    </w:p>
    <w:p w:rsidR="00000000" w:rsidDel="00000000" w:rsidP="00000000" w:rsidRDefault="00000000" w:rsidRPr="00000000" w14:paraId="0000001A">
      <w:pPr>
        <w:spacing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B">
      <w:pPr>
        <w:spacing w:line="276" w:lineRule="auto"/>
        <w:ind w:left="720" w:firstLine="0"/>
        <w:jc w:val="both"/>
        <w:rPr>
          <w:rFonts w:ascii="Arial" w:cs="Arial" w:eastAsia="Arial" w:hAnsi="Arial"/>
        </w:rPr>
      </w:pPr>
      <w:r w:rsidDel="00000000" w:rsidR="00000000" w:rsidRPr="00000000">
        <w:rPr>
          <w:rFonts w:ascii="Arial" w:cs="Arial" w:eastAsia="Arial" w:hAnsi="Arial"/>
          <w:rtl w:val="0"/>
        </w:rPr>
        <w:t xml:space="preserve">If any LOM has been fulfilled for less than 5 years, the judging member</w:t>
      </w:r>
    </w:p>
    <w:p w:rsidR="00000000" w:rsidDel="00000000" w:rsidP="00000000" w:rsidRDefault="00000000" w:rsidRPr="00000000" w14:paraId="0000001C">
      <w:pPr>
        <w:spacing w:line="276" w:lineRule="auto"/>
        <w:ind w:left="720" w:firstLine="0"/>
        <w:jc w:val="both"/>
        <w:rPr>
          <w:rFonts w:ascii="Arial" w:cs="Arial" w:eastAsia="Arial" w:hAnsi="Arial"/>
        </w:rPr>
      </w:pPr>
      <w:r w:rsidDel="00000000" w:rsidR="00000000" w:rsidRPr="00000000">
        <w:rPr>
          <w:rFonts w:ascii="Arial" w:cs="Arial" w:eastAsia="Arial" w:hAnsi="Arial"/>
          <w:rtl w:val="0"/>
        </w:rPr>
        <w:t xml:space="preserve">requirement is as shown below:</w:t>
      </w:r>
    </w:p>
    <w:p w:rsidR="00000000" w:rsidDel="00000000" w:rsidP="00000000" w:rsidRDefault="00000000" w:rsidRPr="00000000" w14:paraId="0000001D">
      <w:pPr>
        <w:spacing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E">
      <w:pPr>
        <w:spacing w:line="276" w:lineRule="auto"/>
        <w:ind w:left="720" w:firstLine="0"/>
        <w:jc w:val="both"/>
        <w:rPr>
          <w:rFonts w:ascii="Arial" w:cs="Arial" w:eastAsia="Arial" w:hAnsi="Arial"/>
        </w:rPr>
      </w:pPr>
      <w:r w:rsidDel="00000000" w:rsidR="00000000" w:rsidRPr="00000000">
        <w:rPr>
          <w:rFonts w:ascii="Arial" w:cs="Arial" w:eastAsia="Arial" w:hAnsi="Arial"/>
          <w:rtl w:val="0"/>
        </w:rPr>
        <w:t xml:space="preserve">a) The judging member should have been in the board of his/her local chapter for at least 1 year (not including the current President of the LOM or the member of the National Board of Directors).</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before="20" w:line="240" w:lineRule="auto"/>
        <w:ind w:lef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0" w:line="240" w:lineRule="auto"/>
        <w:ind w:left="35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Every LOM that submits their awards entries must provide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minimum of one award judge and may submit up to 3 potential judges nominations.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Failure by any LOM to appoint at least one award judge will result in</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penalty to ALL entries in accordance to criteria in the Awards Manual.</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58"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58"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Late submission of nominations or subsequent substitution (also subject to the National Board of Directors’ approval) might attract penalties in accordance with provisions in the Awards Manual. Details of the judging criteria will be set out in the </w:t>
      </w:r>
      <w:hyperlink r:id="rId9">
        <w:r w:rsidDel="00000000" w:rsidR="00000000" w:rsidRPr="00000000">
          <w:rPr>
            <w:rFonts w:ascii="Arial" w:cs="Arial" w:eastAsia="Arial" w:hAnsi="Arial"/>
            <w:b w:val="0"/>
            <w:bCs w:val="0"/>
            <w:i w:val="0"/>
            <w:iCs w:val="0"/>
            <w:smallCaps w:val="0"/>
            <w:strike w:val="0"/>
            <w:color w:val="1155cc"/>
            <w:sz w:val="24"/>
            <w:szCs w:val="24"/>
            <w:u w:val="single"/>
            <w:shd w:fill="auto" w:val="clear"/>
            <w:vertAlign w:val="baseline"/>
            <w:rtl w:val="0"/>
          </w:rPr>
          <w:t xml:space="preserve">202</w:t>
        </w:r>
      </w:hyperlink>
      <w:hyperlink r:id="rId10">
        <w:r w:rsidDel="00000000" w:rsidR="00000000" w:rsidRPr="00000000">
          <w:rPr>
            <w:rFonts w:ascii="Arial" w:cs="Arial" w:eastAsia="Arial" w:hAnsi="Arial"/>
            <w:color w:val="1155cc"/>
            <w:u w:val="single"/>
            <w:rtl w:val="0"/>
          </w:rPr>
          <w:t xml:space="preserve">6</w:t>
        </w:r>
      </w:hyperlink>
      <w:hyperlink r:id="rId11">
        <w:r w:rsidDel="00000000" w:rsidR="00000000" w:rsidRPr="00000000">
          <w:rPr>
            <w:rFonts w:ascii="Arial" w:cs="Arial" w:eastAsia="Arial" w:hAnsi="Arial"/>
            <w:b w:val="0"/>
            <w:bCs w:val="0"/>
            <w:i w:val="0"/>
            <w:iCs w:val="0"/>
            <w:smallCaps w:val="0"/>
            <w:strike w:val="0"/>
            <w:color w:val="1155cc"/>
            <w:sz w:val="24"/>
            <w:szCs w:val="24"/>
            <w:u w:val="single"/>
            <w:shd w:fill="auto" w:val="clear"/>
            <w:vertAlign w:val="baseline"/>
            <w:rtl w:val="0"/>
          </w:rPr>
          <w:t xml:space="preserve"> Awards Manual</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before="2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0" w:line="240" w:lineRule="auto"/>
        <w:ind w:left="35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JCIHK has the final rights to appoint the qualified award judges. The National Board of Directors will approve the nominated judges in the National Board Meeting.</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both"/>
        <w:rPr>
          <w:rFonts w:ascii="Arial" w:cs="Arial" w:eastAsia="Arial" w:hAnsi="Arial"/>
        </w:rPr>
      </w:pPr>
      <w:r w:rsidDel="00000000" w:rsidR="00000000" w:rsidRPr="00000000">
        <w:rPr>
          <w:rtl w:val="0"/>
        </w:rPr>
      </w:r>
    </w:p>
    <w:tbl>
      <w:tblPr>
        <w:tblStyle w:val="Table1"/>
        <w:tblW w:w="9072.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5"/>
        <w:gridCol w:w="5947"/>
        <w:tblGridChange w:id="0">
          <w:tblGrid>
            <w:gridCol w:w="3125"/>
            <w:gridCol w:w="5947"/>
          </w:tblGrid>
        </w:tblGridChange>
      </w:tblGrid>
      <w:tr>
        <w:trPr>
          <w:cantSplit w:val="1"/>
          <w:tblHeader w:val="0"/>
        </w:trPr>
        <w:tc>
          <w:tcPr>
            <w:gridSpan w:val="2"/>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before="20" w:line="240" w:lineRule="auto"/>
              <w:ind w:left="0" w:hanging="2"/>
              <w:jc w:val="center"/>
              <w:rPr>
                <w:rFonts w:ascii="Arial" w:cs="Arial" w:eastAsia="Arial" w:hAnsi="Arial"/>
                <w:b w:val="1"/>
                <w:bCs w:val="1"/>
                <w:color w:val="000000"/>
                <w:sz w:val="26"/>
                <w:szCs w:val="26"/>
              </w:rPr>
            </w:pPr>
            <w:r w:rsidDel="00000000" w:rsidR="00000000" w:rsidRPr="00000000">
              <w:rPr>
                <w:rFonts w:ascii="Arial" w:cs="Arial" w:eastAsia="Arial" w:hAnsi="Arial"/>
                <w:b w:val="1"/>
                <w:bCs w:val="1"/>
                <w:color w:val="000000"/>
                <w:sz w:val="26"/>
                <w:szCs w:val="26"/>
                <w:rtl w:val="0"/>
              </w:rPr>
              <w:t xml:space="preserve">Personal Particulars of Nominee</w:t>
            </w:r>
          </w:p>
        </w:tc>
      </w:tr>
      <w:tr>
        <w:trPr>
          <w:cantSplit w:val="1"/>
          <w:tblHeader w:val="0"/>
        </w:trPr>
        <w:tc>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Nominee Name </w:t>
            </w:r>
          </w:p>
        </w:tc>
        <w:tc>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tl w:val="0"/>
              </w:rPr>
            </w:r>
          </w:p>
        </w:tc>
      </w:tr>
      <w:tr>
        <w:trPr>
          <w:cantSplit w:val="1"/>
          <w:tblHeader w:val="0"/>
        </w:trPr>
        <w:tc>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Chapter</w:t>
            </w:r>
          </w:p>
        </w:tc>
        <w:tc>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tl w:val="0"/>
              </w:rPr>
            </w:r>
          </w:p>
        </w:tc>
      </w:tr>
      <w:tr>
        <w:trPr>
          <w:cantSplit w:val="1"/>
          <w:tblHeader w:val="0"/>
        </w:trPr>
        <w:tc>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Year Joined JC</w:t>
            </w:r>
          </w:p>
        </w:tc>
        <w:tc>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tl w:val="0"/>
              </w:rPr>
            </w:r>
          </w:p>
        </w:tc>
      </w:tr>
      <w:tr>
        <w:trPr>
          <w:cantSplit w:val="1"/>
          <w:tblHeader w:val="0"/>
        </w:trPr>
        <w:tc>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Mobile (WhatsApp)</w:t>
            </w:r>
          </w:p>
        </w:tc>
        <w:tc>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tl w:val="0"/>
              </w:rPr>
            </w:r>
          </w:p>
        </w:tc>
      </w:tr>
      <w:tr>
        <w:trPr>
          <w:cantSplit w:val="1"/>
          <w:tblHeader w:val="0"/>
        </w:trPr>
        <w:tc>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E-mail address</w:t>
            </w:r>
          </w:p>
        </w:tc>
        <w:tc>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tl w:val="0"/>
              </w:rPr>
            </w:r>
          </w:p>
        </w:tc>
      </w:tr>
      <w:tr>
        <w:trPr>
          <w:cantSplit w:val="1"/>
          <w:tblHeader w:val="0"/>
        </w:trPr>
        <w:tc>
          <w:tcPr>
            <w:gridSpan w:val="2"/>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20" w:line="240" w:lineRule="auto"/>
              <w:ind w:left="0" w:hanging="2"/>
              <w:jc w:val="center"/>
              <w:rPr>
                <w:rFonts w:ascii="Arial" w:cs="Arial" w:eastAsia="Arial" w:hAnsi="Arial"/>
                <w:color w:val="000000"/>
                <w:sz w:val="26"/>
                <w:szCs w:val="26"/>
              </w:rPr>
            </w:pPr>
            <w:r w:rsidDel="00000000" w:rsidR="00000000" w:rsidRPr="00000000">
              <w:rPr>
                <w:rFonts w:ascii="Arial" w:cs="Arial" w:eastAsia="Arial" w:hAnsi="Arial"/>
                <w:b w:val="1"/>
                <w:bCs w:val="1"/>
                <w:color w:val="000000"/>
                <w:sz w:val="26"/>
                <w:szCs w:val="26"/>
                <w:rtl w:val="0"/>
              </w:rPr>
              <w:t xml:space="preserve">JC Experience</w:t>
            </w:r>
            <w:r w:rsidDel="00000000" w:rsidR="00000000" w:rsidRPr="00000000">
              <w:rPr>
                <w:rtl w:val="0"/>
              </w:rPr>
            </w:r>
          </w:p>
        </w:tc>
      </w:tr>
      <w:tr>
        <w:trPr>
          <w:cantSplit w:val="1"/>
          <w:tblHeader w:val="0"/>
        </w:trPr>
        <w:tc>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Highest JCI position held</w:t>
            </w:r>
          </w:p>
        </w:tc>
        <w:tc>
          <w:tcPr/>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4172"/>
              </w:tabs>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ab/>
              <w:t xml:space="preserve">(Year) </w:t>
            </w:r>
          </w:p>
        </w:tc>
      </w:tr>
      <w:tr>
        <w:trPr>
          <w:cantSplit w:val="1"/>
          <w:tblHeader w:val="0"/>
        </w:trPr>
        <w:tc>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Highest NOM position held</w:t>
            </w:r>
          </w:p>
        </w:tc>
        <w:tc>
          <w:tcPr/>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4172"/>
              </w:tabs>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ab/>
              <w:t xml:space="preserve">(Year) </w:t>
            </w:r>
          </w:p>
        </w:tc>
      </w:tr>
      <w:tr>
        <w:trPr>
          <w:cantSplit w:val="1"/>
          <w:tblHeader w:val="0"/>
        </w:trPr>
        <w:tc>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Highest LOM position held</w:t>
            </w:r>
          </w:p>
        </w:tc>
        <w:tc>
          <w:tcPr/>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4172"/>
              </w:tabs>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ab/>
              <w:t xml:space="preserve">(Year) </w:t>
            </w:r>
          </w:p>
        </w:tc>
      </w:tr>
      <w:tr>
        <w:trPr>
          <w:cantSplit w:val="1"/>
          <w:tblHeader w:val="0"/>
        </w:trPr>
        <w:tc>
          <w:tcPr>
            <w:gridSpan w:val="2"/>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before="20" w:line="240" w:lineRule="auto"/>
              <w:ind w:left="0" w:hanging="2"/>
              <w:jc w:val="center"/>
              <w:rPr>
                <w:rFonts w:ascii="Arial" w:cs="Arial" w:eastAsia="Arial" w:hAnsi="Arial"/>
                <w:color w:val="000000"/>
                <w:sz w:val="26"/>
                <w:szCs w:val="26"/>
              </w:rPr>
            </w:pPr>
            <w:r w:rsidDel="00000000" w:rsidR="00000000" w:rsidRPr="00000000">
              <w:rPr>
                <w:rFonts w:ascii="Arial" w:cs="Arial" w:eastAsia="Arial" w:hAnsi="Arial"/>
                <w:b w:val="1"/>
                <w:bCs w:val="1"/>
                <w:color w:val="000000"/>
                <w:sz w:val="26"/>
                <w:szCs w:val="26"/>
                <w:rtl w:val="0"/>
              </w:rPr>
              <w:t xml:space="preserve">Experience in Bid</w:t>
            </w:r>
            <w:r w:rsidDel="00000000" w:rsidR="00000000" w:rsidRPr="00000000">
              <w:rPr>
                <w:rFonts w:ascii="Arial" w:cs="Arial" w:eastAsia="Arial" w:hAnsi="Arial"/>
                <w:b w:val="1"/>
                <w:bCs w:val="1"/>
                <w:sz w:val="26"/>
                <w:szCs w:val="26"/>
                <w:rtl w:val="0"/>
              </w:rPr>
              <w:t xml:space="preserve">b</w:t>
            </w:r>
            <w:r w:rsidDel="00000000" w:rsidR="00000000" w:rsidRPr="00000000">
              <w:rPr>
                <w:rFonts w:ascii="Arial" w:cs="Arial" w:eastAsia="Arial" w:hAnsi="Arial"/>
                <w:b w:val="1"/>
                <w:bCs w:val="1"/>
                <w:color w:val="000000"/>
                <w:sz w:val="26"/>
                <w:szCs w:val="26"/>
                <w:rtl w:val="0"/>
              </w:rPr>
              <w:t xml:space="preserve">ook Compilation</w:t>
            </w:r>
            <w:r w:rsidDel="00000000" w:rsidR="00000000" w:rsidRPr="00000000">
              <w:rPr>
                <w:rtl w:val="0"/>
              </w:rPr>
            </w:r>
          </w:p>
        </w:tc>
      </w:tr>
      <w:tr>
        <w:trPr>
          <w:cantSplit w:val="1"/>
          <w:tblHeader w:val="0"/>
        </w:trPr>
        <w:tc>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Quantity</w:t>
            </w:r>
          </w:p>
        </w:tc>
        <w:tc>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tl w:val="0"/>
              </w:rPr>
            </w:r>
          </w:p>
        </w:tc>
      </w:tr>
      <w:tr>
        <w:trPr>
          <w:cantSplit w:val="1"/>
          <w:tblHeader w:val="0"/>
        </w:trPr>
        <w:tc>
          <w:tcPr>
            <w:gridSpan w:val="2"/>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before="20" w:line="240" w:lineRule="auto"/>
              <w:ind w:left="0" w:hanging="2"/>
              <w:jc w:val="center"/>
              <w:rPr>
                <w:rFonts w:ascii="Arial" w:cs="Arial" w:eastAsia="Arial" w:hAnsi="Arial"/>
                <w:color w:val="000000"/>
                <w:sz w:val="26"/>
                <w:szCs w:val="26"/>
              </w:rPr>
            </w:pPr>
            <w:r w:rsidDel="00000000" w:rsidR="00000000" w:rsidRPr="00000000">
              <w:rPr>
                <w:rFonts w:ascii="Arial" w:cs="Arial" w:eastAsia="Arial" w:hAnsi="Arial"/>
                <w:b w:val="1"/>
                <w:bCs w:val="1"/>
                <w:color w:val="000000"/>
                <w:sz w:val="26"/>
                <w:szCs w:val="26"/>
                <w:rtl w:val="0"/>
              </w:rPr>
              <w:t xml:space="preserve">Experience in Awards Judging</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before="20" w:line="240" w:lineRule="auto"/>
              <w:ind w:left="0" w:hanging="2"/>
              <w:jc w:val="center"/>
              <w:rPr>
                <w:rFonts w:ascii="Arial" w:cs="Arial" w:eastAsia="Arial" w:hAnsi="Arial"/>
                <w:color w:val="000000"/>
                <w:sz w:val="26"/>
                <w:szCs w:val="26"/>
              </w:rPr>
            </w:pPr>
            <w:r w:rsidDel="00000000" w:rsidR="00000000" w:rsidRPr="00000000">
              <w:rPr>
                <w:rFonts w:ascii="Arial" w:cs="Arial" w:eastAsia="Arial" w:hAnsi="Arial"/>
                <w:color w:val="000000"/>
                <w:sz w:val="22"/>
                <w:szCs w:val="22"/>
                <w:rtl w:val="0"/>
              </w:rPr>
              <w:t xml:space="preserve">(Please list as many as possible.)</w:t>
            </w:r>
            <w:r w:rsidDel="00000000" w:rsidR="00000000" w:rsidRPr="00000000">
              <w:rPr>
                <w:rtl w:val="0"/>
              </w:rPr>
            </w:r>
          </w:p>
        </w:tc>
      </w:tr>
      <w:tr>
        <w:trPr>
          <w:cantSplit w:val="1"/>
          <w:tblHeader w:val="0"/>
        </w:trPr>
        <w:tc>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ASPAC/World Congress</w:t>
            </w:r>
          </w:p>
        </w:tc>
        <w:tc>
          <w:tcPr/>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4172"/>
              </w:tabs>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(Place) </w:t>
              <w:tab/>
              <w:t xml:space="preserve">(Year)</w:t>
            </w:r>
          </w:p>
        </w:tc>
      </w:tr>
      <w:tr>
        <w:trPr>
          <w:cantSplit w:val="1"/>
          <w:tblHeader w:val="0"/>
        </w:trPr>
        <w:tc>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National Convention</w:t>
            </w:r>
          </w:p>
        </w:tc>
        <w:tc>
          <w:tcPr/>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4172"/>
              </w:tabs>
              <w:spacing w:before="20" w:line="240" w:lineRule="auto"/>
              <w:ind w:left="0" w:hanging="2"/>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ab/>
              <w:t xml:space="preserve">(Year) </w:t>
            </w:r>
          </w:p>
        </w:tc>
      </w:tr>
    </w:tbl>
    <w:p w:rsidR="00000000" w:rsidDel="00000000" w:rsidP="00000000" w:rsidRDefault="00000000" w:rsidRPr="00000000" w14:paraId="00000045">
      <w:pPr>
        <w:spacing w:before="20" w:lineRule="auto"/>
        <w:ind w:firstLine="0"/>
        <w:jc w:val="both"/>
        <w:rPr>
          <w:rFonts w:ascii="Arial" w:cs="Arial" w:eastAsia="Arial" w:hAnsi="Arial"/>
        </w:rPr>
      </w:pPr>
      <w:r w:rsidDel="00000000" w:rsidR="00000000" w:rsidRPr="00000000">
        <w:rPr>
          <w:rtl w:val="0"/>
        </w:rPr>
      </w:r>
    </w:p>
    <w:tbl>
      <w:tblPr>
        <w:tblStyle w:val="Table2"/>
        <w:tblW w:w="906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13.333333333334"/>
        <w:gridCol w:w="3046.666666666666"/>
        <w:tblGridChange w:id="0">
          <w:tblGrid>
            <w:gridCol w:w="6013.333333333334"/>
            <w:gridCol w:w="3046.666666666666"/>
          </w:tblGrid>
        </w:tblGridChange>
      </w:tblGrid>
      <w:tr>
        <w:trPr>
          <w:cantSplit w:val="1"/>
          <w:tblHeader w:val="0"/>
        </w:trPr>
        <w:tc>
          <w:tcPr>
            <w:gridSpan w:val="2"/>
          </w:tcPr>
          <w:p w:rsidR="00000000" w:rsidDel="00000000" w:rsidP="00000000" w:rsidRDefault="00000000" w:rsidRPr="00000000" w14:paraId="00000046">
            <w:pPr>
              <w:spacing w:before="20" w:lineRule="auto"/>
              <w:ind w:hanging="2"/>
              <w:jc w:val="center"/>
              <w:rPr>
                <w:rFonts w:ascii="Arial" w:cs="Arial" w:eastAsia="Arial" w:hAnsi="Arial"/>
                <w:sz w:val="26"/>
                <w:szCs w:val="26"/>
              </w:rPr>
            </w:pPr>
            <w:r w:rsidDel="00000000" w:rsidR="00000000" w:rsidRPr="00000000">
              <w:rPr>
                <w:rFonts w:ascii="Arial" w:cs="Arial" w:eastAsia="Arial" w:hAnsi="Arial"/>
                <w:b w:val="1"/>
                <w:bCs w:val="1"/>
                <w:sz w:val="26"/>
                <w:szCs w:val="26"/>
                <w:rtl w:val="0"/>
              </w:rPr>
              <w:t xml:space="preserve">Which Bidbook &amp; Judging Seminar have he/she attended</w:t>
            </w:r>
            <w:r w:rsidDel="00000000" w:rsidR="00000000" w:rsidRPr="00000000">
              <w:rPr>
                <w:rtl w:val="0"/>
              </w:rPr>
            </w:r>
          </w:p>
        </w:tc>
      </w:tr>
      <w:tr>
        <w:trPr>
          <w:cantSplit w:val="1"/>
          <w:trHeight w:val="351.2825520833325" w:hRule="atLeast"/>
          <w:tblHeader w:val="0"/>
        </w:trPr>
        <w:tc>
          <w:tcPr/>
          <w:p w:rsidR="00000000" w:rsidDel="00000000" w:rsidP="00000000" w:rsidRDefault="00000000" w:rsidRPr="00000000" w14:paraId="00000048">
            <w:pPr>
              <w:spacing w:before="20" w:lineRule="auto"/>
              <w:ind w:hanging="2"/>
              <w:rPr>
                <w:rFonts w:ascii="Arial" w:cs="Arial" w:eastAsia="Arial" w:hAnsi="Arial"/>
                <w:sz w:val="26"/>
                <w:szCs w:val="26"/>
              </w:rPr>
            </w:pPr>
            <w:r w:rsidDel="00000000" w:rsidR="00000000" w:rsidRPr="00000000">
              <w:rPr>
                <w:rFonts w:ascii="Arial" w:cs="Arial" w:eastAsia="Arial" w:hAnsi="Arial"/>
                <w:sz w:val="26"/>
                <w:szCs w:val="26"/>
                <w:rtl w:val="0"/>
              </w:rPr>
              <w:t xml:space="preserve">Bidbook &amp; Judging Seminar 1 (27Feb2026)</w:t>
            </w:r>
          </w:p>
        </w:tc>
        <w:tc>
          <w:tcPr/>
          <w:p w:rsidR="00000000" w:rsidDel="00000000" w:rsidP="00000000" w:rsidRDefault="00000000" w:rsidRPr="00000000" w14:paraId="00000049">
            <w:pPr>
              <w:tabs>
                <w:tab w:val="left" w:leader="none" w:pos="4172"/>
              </w:tabs>
              <w:spacing w:before="20" w:lineRule="auto"/>
              <w:ind w:hanging="2"/>
              <w:rPr>
                <w:rFonts w:ascii="Arial" w:cs="Arial" w:eastAsia="Arial" w:hAnsi="Arial"/>
                <w:sz w:val="26"/>
                <w:szCs w:val="26"/>
              </w:rPr>
            </w:pPr>
            <w:r w:rsidDel="00000000" w:rsidR="00000000" w:rsidRPr="00000000">
              <w:rPr>
                <w:rFonts w:ascii="Arial" w:cs="Arial" w:eastAsia="Arial" w:hAnsi="Arial"/>
                <w:sz w:val="26"/>
                <w:szCs w:val="26"/>
                <w:rtl w:val="0"/>
              </w:rPr>
              <w:t xml:space="preserve">(Yes/No)</w:t>
              <w:tab/>
            </w:r>
          </w:p>
        </w:tc>
      </w:tr>
      <w:tr>
        <w:trPr>
          <w:cantSplit w:val="1"/>
          <w:trHeight w:val="367.9492187500022" w:hRule="atLeast"/>
          <w:tblHeader w:val="0"/>
        </w:trPr>
        <w:tc>
          <w:tcPr/>
          <w:p w:rsidR="00000000" w:rsidDel="00000000" w:rsidP="00000000" w:rsidRDefault="00000000" w:rsidRPr="00000000" w14:paraId="0000004A">
            <w:pPr>
              <w:spacing w:before="20" w:lineRule="auto"/>
              <w:ind w:hanging="2"/>
              <w:rPr>
                <w:rFonts w:ascii="Arial" w:cs="Arial" w:eastAsia="Arial" w:hAnsi="Arial"/>
                <w:sz w:val="26"/>
                <w:szCs w:val="26"/>
              </w:rPr>
            </w:pPr>
            <w:r w:rsidDel="00000000" w:rsidR="00000000" w:rsidRPr="00000000">
              <w:rPr>
                <w:rFonts w:ascii="Arial" w:cs="Arial" w:eastAsia="Arial" w:hAnsi="Arial"/>
                <w:sz w:val="26"/>
                <w:szCs w:val="26"/>
                <w:rtl w:val="0"/>
              </w:rPr>
              <w:t xml:space="preserve">Bidbook &amp; Judging Seminar 2 (20Jul2026)</w:t>
            </w:r>
          </w:p>
        </w:tc>
        <w:tc>
          <w:tcPr/>
          <w:p w:rsidR="00000000" w:rsidDel="00000000" w:rsidP="00000000" w:rsidRDefault="00000000" w:rsidRPr="00000000" w14:paraId="0000004B">
            <w:pPr>
              <w:tabs>
                <w:tab w:val="left" w:leader="none" w:pos="4172"/>
              </w:tabs>
              <w:spacing w:before="20" w:lineRule="auto"/>
              <w:ind w:hanging="2"/>
              <w:rPr>
                <w:rFonts w:ascii="Arial" w:cs="Arial" w:eastAsia="Arial" w:hAnsi="Arial"/>
                <w:sz w:val="26"/>
                <w:szCs w:val="26"/>
              </w:rPr>
            </w:pPr>
            <w:r w:rsidDel="00000000" w:rsidR="00000000" w:rsidRPr="00000000">
              <w:rPr>
                <w:rFonts w:ascii="Arial" w:cs="Arial" w:eastAsia="Arial" w:hAnsi="Arial"/>
                <w:sz w:val="26"/>
                <w:szCs w:val="26"/>
                <w:rtl w:val="0"/>
              </w:rPr>
              <w:t xml:space="preserve">(Yes/No)</w:t>
              <w:tab/>
            </w:r>
          </w:p>
        </w:tc>
      </w:tr>
    </w:tbl>
    <w:p w:rsidR="00000000" w:rsidDel="00000000" w:rsidP="00000000" w:rsidRDefault="00000000" w:rsidRPr="00000000" w14:paraId="0000004C">
      <w:pPr>
        <w:spacing w:before="20" w:lineRule="auto"/>
        <w:ind w:hanging="2"/>
        <w:jc w:val="both"/>
        <w:rPr>
          <w:rFonts w:ascii="Arial" w:cs="Arial" w:eastAsia="Arial" w:hAnsi="Arial"/>
          <w:sz w:val="26"/>
          <w:szCs w:val="26"/>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before="2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I hereby attest that all the information above is true. </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tbl>
      <w:tblPr>
        <w:tblStyle w:val="Table3"/>
        <w:tblW w:w="9129.0" w:type="dxa"/>
        <w:jc w:val="left"/>
        <w:tblInd w:w="-28.0" w:type="dxa"/>
        <w:tblLayout w:type="fixed"/>
        <w:tblLook w:val="0000"/>
      </w:tblPr>
      <w:tblGrid>
        <w:gridCol w:w="4348"/>
        <w:gridCol w:w="240"/>
        <w:gridCol w:w="4541"/>
        <w:tblGridChange w:id="0">
          <w:tblGrid>
            <w:gridCol w:w="4348"/>
            <w:gridCol w:w="240"/>
            <w:gridCol w:w="4541"/>
          </w:tblGrid>
        </w:tblGridChange>
      </w:tblGrid>
      <w:tr>
        <w:trPr>
          <w:cantSplit w:val="0"/>
          <w:trHeight w:val="917.2395833333326" w:hRule="atLeast"/>
          <w:tblHeader w:val="0"/>
        </w:trPr>
        <w:tc>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Signed by Nominee:</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before="20" w:line="240" w:lineRule="auto"/>
              <w:ind w:left="0" w:firstLine="0"/>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Signed by LOM President:</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before="20" w:line="240" w:lineRule="auto"/>
              <w:ind w:left="0" w:firstLine="0"/>
              <w:rPr>
                <w:rFonts w:ascii="Arial" w:cs="Arial" w:eastAsia="Arial" w:hAnsi="Arial"/>
                <w:color w:val="000000"/>
              </w:rPr>
            </w:pPr>
            <w:r w:rsidDel="00000000" w:rsidR="00000000" w:rsidRPr="00000000">
              <w:rPr>
                <w:rtl w:val="0"/>
              </w:rPr>
            </w:r>
          </w:p>
        </w:tc>
      </w:tr>
      <w:tr>
        <w:trPr>
          <w:cantSplit w:val="0"/>
          <w:trHeight w:val="721.2630208333303" w:hRule="atLeast"/>
          <w:tblHeader w:val="0"/>
        </w:trPr>
        <w:tc>
          <w:tcPr>
            <w:tcBorders>
              <w:top w:color="000000" w:space="0" w:sz="4" w:val="single"/>
            </w:tcBorders>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Name of Nominee:</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tc>
        <w:tc>
          <w:tcPr>
            <w:tcBorders>
              <w:top w:color="000000" w:space="0" w:sz="4" w:val="single"/>
            </w:tcBorders>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Name of LOM President:</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tc>
      </w:tr>
      <w:tr>
        <w:trPr>
          <w:cantSplit w:val="0"/>
          <w:trHeight w:val="561.9531250000001" w:hRule="atLeast"/>
          <w:tblHeader w:val="0"/>
        </w:trPr>
        <w:tc>
          <w:tcPr>
            <w:tcBorders>
              <w:top w:color="000000" w:space="0" w:sz="4" w:val="single"/>
              <w:bottom w:color="000000" w:space="0" w:sz="4" w:val="single"/>
            </w:tcBorders>
          </w:tcPr>
          <w:p w:rsidR="00000000" w:rsidDel="00000000" w:rsidP="00000000" w:rsidRDefault="00000000" w:rsidRPr="00000000" w14:paraId="0000005E">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Date:</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Date:</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before="20" w:line="240" w:lineRule="auto"/>
              <w:ind w:left="0" w:hanging="2"/>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065">
      <w:pPr>
        <w:pBdr>
          <w:top w:space="0" w:sz="0" w:val="nil"/>
          <w:left w:space="0" w:sz="0" w:val="nil"/>
          <w:bottom w:space="0" w:sz="0" w:val="nil"/>
          <w:right w:space="0" w:sz="0" w:val="nil"/>
          <w:between w:space="0" w:sz="0" w:val="nil"/>
        </w:pBdr>
        <w:spacing w:before="20" w:line="240" w:lineRule="auto"/>
        <w:ind w:left="0" w:firstLine="0"/>
        <w:jc w:val="both"/>
        <w:rPr>
          <w:rFonts w:ascii="Arial" w:cs="Arial" w:eastAsia="Arial" w:hAnsi="Arial"/>
          <w:color w:val="000000"/>
          <w:sz w:val="8"/>
          <w:szCs w:val="8"/>
        </w:rPr>
      </w:pP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6834" w:w="11909" w:orient="portrait"/>
      <w:pgMar w:bottom="284" w:top="1134" w:left="1418" w:right="1418"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MingLiu"/>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hanging="2"/>
      <w:jc w:val="left"/>
      <w:rPr>
        <w:rFonts w:ascii="MingLiu" w:cs="MingLiu" w:eastAsia="MingLiu" w:hAnsi="MingLiu"/>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widowControl w:val="1"/>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jc w:val="center"/>
      <w:rPr>
        <w:rFonts w:ascii="MingLiu" w:cs="MingLiu" w:eastAsia="MingLiu" w:hAnsi="MingLiu"/>
        <w:color w:val="000000"/>
        <w:sz w:val="20"/>
        <w:szCs w:val="20"/>
      </w:rPr>
    </w:pPr>
    <w:r w:rsidDel="00000000" w:rsidR="00000000" w:rsidRPr="00000000">
      <w:rPr>
        <w:rtl w:val="0"/>
      </w:rPr>
    </w:r>
  </w:p>
  <w:p w:rsidR="00000000" w:rsidDel="00000000" w:rsidP="00000000" w:rsidRDefault="00000000" w:rsidRPr="00000000" w14:paraId="0000006B">
    <w:pPr>
      <w:widowControl w:val="1"/>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rFonts w:ascii="MingLiu" w:cs="MingLiu" w:eastAsia="MingLiu" w:hAnsi="MingLiu"/>
        <w:color w:val="000000"/>
        <w:sz w:val="20"/>
        <w:szCs w:val="2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hanging="2"/>
      <w:jc w:val="left"/>
      <w:rPr>
        <w:rFonts w:ascii="MingLiu" w:cs="MingLiu" w:eastAsia="MingLiu" w:hAnsi="MingLiu"/>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ind w:firstLine="0"/>
      <w:jc w:val="center"/>
      <w:rPr>
        <w:color w:val="000000"/>
      </w:rPr>
    </w:pPr>
    <w:r w:rsidDel="00000000" w:rsidR="00000000" w:rsidRPr="00000000">
      <w:rPr>
        <w:rFonts w:ascii="Arial" w:cs="Arial" w:eastAsia="Arial" w:hAnsi="Arial"/>
        <w:sz w:val="28"/>
        <w:szCs w:val="28"/>
      </w:rPr>
      <w:drawing>
        <wp:inline distB="114300" distT="114300" distL="114300" distR="114300">
          <wp:extent cx="1540193" cy="78441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40193" cy="78441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58" w:hanging="360"/>
      </w:pPr>
      <w:rPr/>
    </w:lvl>
    <w:lvl w:ilvl="1">
      <w:start w:val="1"/>
      <w:numFmt w:val="decimal"/>
      <w:lvlText w:val="%2、"/>
      <w:lvlJc w:val="left"/>
      <w:pPr>
        <w:ind w:left="958" w:hanging="480"/>
      </w:pPr>
      <w:rPr/>
    </w:lvl>
    <w:lvl w:ilvl="2">
      <w:start w:val="1"/>
      <w:numFmt w:val="lowerRoman"/>
      <w:lvlText w:val="%3."/>
      <w:lvlJc w:val="right"/>
      <w:pPr>
        <w:ind w:left="1438" w:hanging="479.9999999999999"/>
      </w:pPr>
      <w:rPr/>
    </w:lvl>
    <w:lvl w:ilvl="3">
      <w:start w:val="1"/>
      <w:numFmt w:val="decimal"/>
      <w:lvlText w:val="%4."/>
      <w:lvlJc w:val="left"/>
      <w:pPr>
        <w:ind w:left="1918" w:hanging="480"/>
      </w:pPr>
      <w:rPr/>
    </w:lvl>
    <w:lvl w:ilvl="4">
      <w:start w:val="1"/>
      <w:numFmt w:val="decimal"/>
      <w:lvlText w:val="%5、"/>
      <w:lvlJc w:val="left"/>
      <w:pPr>
        <w:ind w:left="2398" w:hanging="480"/>
      </w:pPr>
      <w:rPr/>
    </w:lvl>
    <w:lvl w:ilvl="5">
      <w:start w:val="1"/>
      <w:numFmt w:val="lowerRoman"/>
      <w:lvlText w:val="%6."/>
      <w:lvlJc w:val="right"/>
      <w:pPr>
        <w:ind w:left="2878" w:hanging="480"/>
      </w:pPr>
      <w:rPr/>
    </w:lvl>
    <w:lvl w:ilvl="6">
      <w:start w:val="1"/>
      <w:numFmt w:val="decimal"/>
      <w:lvlText w:val="%7."/>
      <w:lvlJc w:val="left"/>
      <w:pPr>
        <w:ind w:left="3358" w:hanging="480"/>
      </w:pPr>
      <w:rPr/>
    </w:lvl>
    <w:lvl w:ilvl="7">
      <w:start w:val="1"/>
      <w:numFmt w:val="decimal"/>
      <w:lvlText w:val="%8、"/>
      <w:lvlJc w:val="left"/>
      <w:pPr>
        <w:ind w:left="3838" w:hanging="480"/>
      </w:pPr>
      <w:rPr/>
    </w:lvl>
    <w:lvl w:ilvl="8">
      <w:start w:val="1"/>
      <w:numFmt w:val="lowerRoman"/>
      <w:lvlText w:val="%9."/>
      <w:lvlJc w:val="right"/>
      <w:pPr>
        <w:ind w:left="4318" w:hanging="4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28.0" w:type="dxa"/>
        <w:bottom w:w="0.0" w:type="dxa"/>
        <w:right w:w="28.0" w:type="dxa"/>
      </w:tblCellMar>
    </w:tblPr>
  </w:style>
  <w:style w:type="table" w:styleId="Table2">
    <w:basedOn w:val="TableNormal"/>
    <w:tblPr>
      <w:tblStyleRowBandSize w:val="1"/>
      <w:tblStyleColBandSize w:val="1"/>
      <w:tblCellMar>
        <w:top w:w="0.0" w:type="dxa"/>
        <w:left w:w="28.0" w:type="dxa"/>
        <w:bottom w:w="0.0" w:type="dxa"/>
        <w:right w:w="28.0" w:type="dxa"/>
      </w:tblCellMar>
    </w:tblPr>
  </w:style>
  <w:style w:type="table" w:styleId="Table3">
    <w:basedOn w:val="TableNormal"/>
    <w:tblPr>
      <w:tblStyleRowBandSize w:val="1"/>
      <w:tblStyleColBandSize w:val="1"/>
      <w:tblCellMar>
        <w:top w:w="0.0" w:type="dxa"/>
        <w:left w:w="28.0" w:type="dxa"/>
        <w:bottom w:w="0.0" w:type="dxa"/>
        <w:right w:w="2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jcihk.org/images/download/dlwid_3799_dlwlistid_5277.pdf" TargetMode="External"/><Relationship Id="rId10" Type="http://schemas.openxmlformats.org/officeDocument/2006/relationships/hyperlink" Target="https://www.jcihk.org/images/download/dlwid_3799_dlwlistid_5277.pdf"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jcihk.org/images/download/dlwid_3799_dlwlistid_5277.pdf" TargetMode="External"/><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fiona.lam@jcihk.org" TargetMode="External"/><Relationship Id="rId8" Type="http://schemas.openxmlformats.org/officeDocument/2006/relationships/hyperlink" Target="mailto:priscilla.tso@jcihk.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0fCGJv95iRJQSYBjC33c43JKXg==">CgMxLjAyCGguZ2pkZ3hzOAByITFISERfR2hZTmZwT0traTRwdTh6WVF2ak9KbkFRNVQwSw==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